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28"/>
          <w:szCs w:val="28"/>
          <w:shd w:val="clear" w:color="auto" w:fill="FFFFFF"/>
        </w:rPr>
        <w:t>题目1：</w:t>
      </w:r>
    </w:p>
    <w:p>
      <w:pPr>
        <w:rPr>
          <w:rFonts w:hint="eastAsia" w:ascii="微软雅黑" w:hAnsi="微软雅黑"/>
          <w:color w:val="000000"/>
          <w:sz w:val="28"/>
          <w:szCs w:val="28"/>
          <w:shd w:val="clear" w:color="auto" w:fill="FFFFFF"/>
        </w:rPr>
      </w:pPr>
      <w:r>
        <w:rPr>
          <w:rFonts w:hint="eastAsia" w:ascii="微软雅黑" w:hAnsi="微软雅黑"/>
          <w:color w:val="000000"/>
          <w:sz w:val="27"/>
          <w:szCs w:val="27"/>
          <w:shd w:val="clear" w:color="auto" w:fill="FFFFFF"/>
        </w:rPr>
        <w:t xml:space="preserve">   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</m:t>
        </m:r>
      </m:oMath>
      <w:r>
        <w:rPr>
          <w:rFonts w:hint="eastAsia" w:ascii="微软雅黑" w:hAnsi="微软雅黑"/>
          <w:color w:val="000000"/>
          <w:sz w:val="28"/>
          <w:szCs w:val="28"/>
          <w:shd w:val="clear" w:color="auto" w:fill="FFFFFF"/>
        </w:rPr>
        <w:t>个外形无差别的小球中，有一个质量较轻。现有一个天平，问至多称多少次，就能找出这个小球？（淄博市数学学会  淄博市教学研究室  朱恒杰供题）</w:t>
      </w:r>
    </w:p>
    <w:p>
      <w:pPr>
        <w:rPr>
          <w:rFonts w:hint="eastAsia" w:ascii="微软雅黑" w:hAnsi="微软雅黑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6AE6"/>
    <w:rsid w:val="6D535020"/>
    <w:rsid w:val="723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oWorl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2018-09-21T07:42:00Z</dcterms:created>
  <dc:creator>HelloWorld</dc:creator>
  <cp:lastModifiedBy>HelloWorld</cp:lastModifiedBy>
  <dcterms:modified xsi:type="dcterms:W3CDTF">2018-09-21T07:42:45Z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